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3A4070C" w14:paraId="2E145200" wp14:textId="67320B5D">
      <w:pPr>
        <w:pStyle w:val="Normal"/>
        <w:rPr>
          <w:rFonts w:ascii="Times New Roman" w:hAnsi="Times New Roman" w:eastAsia="Times New Roman" w:cs="Times New Roman"/>
          <w:noProof w:val="0"/>
          <w:sz w:val="24"/>
          <w:szCs w:val="24"/>
          <w:lang w:val="en-US"/>
        </w:rPr>
      </w:pPr>
      <w:r w:rsidRPr="23A4070C" w:rsidR="23A4070C">
        <w:rPr>
          <w:rFonts w:ascii="Arial" w:hAnsi="Arial" w:eastAsia="Arial" w:cs="Arial"/>
          <w:b w:val="1"/>
          <w:bCs w:val="1"/>
          <w:noProof w:val="0"/>
          <w:sz w:val="24"/>
          <w:szCs w:val="24"/>
          <w:lang w:val="en-US"/>
        </w:rPr>
        <w:t>Contact:</w:t>
      </w:r>
      <w:r w:rsidRPr="23A4070C" w:rsidR="23A4070C">
        <w:rPr>
          <w:rFonts w:ascii="Arial" w:hAnsi="Arial" w:eastAsia="Arial" w:cs="Arial"/>
          <w:noProof w:val="0"/>
          <w:sz w:val="24"/>
          <w:szCs w:val="24"/>
          <w:lang w:val="en-US"/>
        </w:rPr>
        <w:t xml:space="preserve"> (Contact Name) | (Contact Title or Department)                 </w:t>
      </w:r>
      <w:r w:rsidRPr="23A4070C" w:rsidR="23A4070C">
        <w:rPr>
          <w:rFonts w:ascii="Arial" w:hAnsi="Arial" w:eastAsia="Arial" w:cs="Arial"/>
          <w:b w:val="1"/>
          <w:bCs w:val="1"/>
          <w:noProof w:val="0"/>
          <w:sz w:val="24"/>
          <w:szCs w:val="24"/>
          <w:lang w:val="en-US"/>
        </w:rPr>
        <w:t xml:space="preserve"> Insert Logo Here</w:t>
      </w:r>
    </w:p>
    <w:p xmlns:wp14="http://schemas.microsoft.com/office/word/2010/wordml" w:rsidP="23A4070C" w14:paraId="2CDE69F2" wp14:textId="0E22F684">
      <w:pPr>
        <w:rPr>
          <w:rFonts w:ascii="Arial" w:hAnsi="Arial" w:eastAsia="Arial" w:cs="Arial"/>
          <w:noProof w:val="0"/>
          <w:sz w:val="24"/>
          <w:szCs w:val="24"/>
          <w:lang w:val="en-US"/>
        </w:rPr>
      </w:pPr>
      <w:r w:rsidRPr="23A4070C" w:rsidR="23A4070C">
        <w:rPr>
          <w:rFonts w:ascii="Arial" w:hAnsi="Arial" w:eastAsia="Arial" w:cs="Arial"/>
          <w:noProof w:val="0"/>
          <w:sz w:val="24"/>
          <w:szCs w:val="24"/>
          <w:lang w:val="en-US"/>
        </w:rPr>
        <w:t>(Contact email address) | (Contact phone number)</w:t>
      </w:r>
    </w:p>
    <w:p xmlns:wp14="http://schemas.microsoft.com/office/word/2010/wordml" w:rsidP="23A4070C" w14:paraId="19FCF220" wp14:textId="50557008">
      <w:pPr>
        <w:spacing w:line="276" w:lineRule="auto"/>
      </w:pPr>
      <w:r w:rsidRPr="23A4070C" w:rsidR="23A4070C">
        <w:rPr>
          <w:rFonts w:ascii="Arial" w:hAnsi="Arial" w:eastAsia="Arial" w:cs="Arial"/>
          <w:noProof w:val="0"/>
          <w:sz w:val="24"/>
          <w:szCs w:val="24"/>
          <w:lang w:val="en-US"/>
        </w:rPr>
        <w:t xml:space="preserve"> </w:t>
      </w:r>
    </w:p>
    <w:p xmlns:wp14="http://schemas.microsoft.com/office/word/2010/wordml" w:rsidP="23A4070C" w14:paraId="26C651B4" wp14:textId="221D00FD">
      <w:pPr>
        <w:pStyle w:val="Heading1"/>
      </w:pPr>
      <w:r w:rsidRPr="23A4070C" w:rsidR="23A4070C">
        <w:rPr>
          <w:rFonts w:ascii="Arial" w:hAnsi="Arial" w:eastAsia="Arial" w:cs="Arial"/>
          <w:noProof w:val="0"/>
          <w:color w:val="000000" w:themeColor="text1" w:themeTint="FF" w:themeShade="FF"/>
          <w:sz w:val="24"/>
          <w:szCs w:val="24"/>
          <w:lang w:val="en-US"/>
        </w:rPr>
        <w:t xml:space="preserve"> </w:t>
      </w:r>
    </w:p>
    <w:p xmlns:wp14="http://schemas.microsoft.com/office/word/2010/wordml" w:rsidP="23A4070C" w14:paraId="6958DD49" wp14:textId="5933B540">
      <w:pPr>
        <w:pStyle w:val="Heading1"/>
      </w:pPr>
      <w:r w:rsidRPr="23A4070C" w:rsidR="23A4070C">
        <w:rPr>
          <w:rFonts w:ascii="Arial" w:hAnsi="Arial" w:eastAsia="Arial" w:cs="Arial"/>
          <w:noProof w:val="0"/>
          <w:color w:val="000000" w:themeColor="text1" w:themeTint="FF" w:themeShade="FF"/>
          <w:sz w:val="24"/>
          <w:szCs w:val="24"/>
          <w:lang w:val="en-US"/>
        </w:rPr>
        <w:t>(Date: M/D/Y)</w:t>
      </w:r>
    </w:p>
    <w:p xmlns:wp14="http://schemas.microsoft.com/office/word/2010/wordml" w:rsidP="23A4070C" w14:paraId="7A007A77" wp14:textId="628E777D">
      <w:pPr>
        <w:pStyle w:val="Normal"/>
        <w:rPr>
          <w:noProof w:val="0"/>
          <w:lang w:val="en-US"/>
        </w:rPr>
      </w:pPr>
    </w:p>
    <w:p xmlns:wp14="http://schemas.microsoft.com/office/word/2010/wordml" w:rsidP="23A4070C" w14:paraId="093F93F6" wp14:textId="0A1948F6">
      <w:pPr>
        <w:jc w:val="center"/>
      </w:pPr>
      <w:r w:rsidRPr="23A4070C" w:rsidR="23A4070C">
        <w:rPr>
          <w:rFonts w:ascii="Arial" w:hAnsi="Arial" w:eastAsia="Arial" w:cs="Arial"/>
          <w:b w:val="1"/>
          <w:bCs w:val="1"/>
          <w:noProof w:val="0"/>
          <w:color w:val="006788"/>
          <w:sz w:val="28"/>
          <w:szCs w:val="28"/>
          <w:lang w:val="en-US"/>
        </w:rPr>
        <w:t>FALL REGISTRATION OPENS FOR GED CLASSES AT (LOCAL ADULT EDUCATION PROGRAM)</w:t>
      </w:r>
    </w:p>
    <w:p xmlns:wp14="http://schemas.microsoft.com/office/word/2010/wordml" w:rsidP="23A4070C" w14:paraId="0AE367EC" wp14:textId="0C2A0DCF">
      <w:pPr>
        <w:jc w:val="center"/>
      </w:pPr>
      <w:r w:rsidRPr="23A4070C" w:rsidR="23A4070C">
        <w:rPr>
          <w:rFonts w:ascii="Arial" w:hAnsi="Arial" w:eastAsia="Arial" w:cs="Arial"/>
          <w:noProof w:val="0"/>
          <w:color w:val="006788"/>
          <w:sz w:val="28"/>
          <w:szCs w:val="28"/>
          <w:lang w:val="en-US"/>
        </w:rPr>
        <w:t xml:space="preserve">ADULT LEARNERS CAN PREPARE FOR GED CREDENTIALS WITH IN-PERSON AND VIRTUAL OPTIONS </w:t>
      </w:r>
    </w:p>
    <w:p xmlns:wp14="http://schemas.microsoft.com/office/word/2010/wordml" w:rsidP="23A4070C" w14:paraId="7C40996B" wp14:textId="11C7A1F0">
      <w:pPr>
        <w:jc w:val="center"/>
      </w:pPr>
      <w:r w:rsidRPr="23A4070C" w:rsidR="23A4070C">
        <w:rPr>
          <w:rFonts w:ascii="Cambria" w:hAnsi="Cambria" w:eastAsia="Cambria" w:cs="Cambria"/>
          <w:noProof w:val="0"/>
          <w:color w:val="000000" w:themeColor="text1" w:themeTint="FF" w:themeShade="FF"/>
          <w:sz w:val="12"/>
          <w:szCs w:val="12"/>
          <w:lang w:val="en-US"/>
        </w:rPr>
        <w:t xml:space="preserve"> </w:t>
      </w:r>
    </w:p>
    <w:p xmlns:wp14="http://schemas.microsoft.com/office/word/2010/wordml" w:rsidP="23A4070C" w14:paraId="3A31727C" wp14:textId="326C025C">
      <w:pPr>
        <w:rPr>
          <w:rFonts w:ascii="Arial" w:hAnsi="Arial" w:eastAsia="Arial" w:cs="Arial"/>
          <w:noProof w:val="0"/>
          <w:sz w:val="24"/>
          <w:szCs w:val="24"/>
          <w:lang w:val="en-US"/>
        </w:rPr>
      </w:pPr>
      <w:r w:rsidRPr="23A4070C" w:rsidR="23A4070C">
        <w:rPr>
          <w:rFonts w:ascii="Arial" w:hAnsi="Arial" w:eastAsia="Arial" w:cs="Arial"/>
          <w:noProof w:val="0"/>
          <w:color w:val="000000" w:themeColor="text1" w:themeTint="FF" w:themeShade="FF"/>
          <w:sz w:val="24"/>
          <w:szCs w:val="24"/>
          <w:lang w:val="en-US"/>
        </w:rPr>
        <w:t>(CITY, STATE) —</w:t>
      </w:r>
      <w:r w:rsidRPr="23A4070C" w:rsidR="23A4070C">
        <w:rPr>
          <w:rFonts w:ascii="Arial" w:hAnsi="Arial" w:eastAsia="Arial" w:cs="Arial"/>
          <w:noProof w:val="0"/>
          <w:sz w:val="24"/>
          <w:szCs w:val="24"/>
          <w:lang w:val="en-US"/>
        </w:rPr>
        <w:t xml:space="preserve"> </w:t>
      </w:r>
      <w:r w:rsidRPr="23A4070C" w:rsidR="23A4070C">
        <w:rPr>
          <w:rFonts w:ascii="Arial" w:hAnsi="Arial" w:eastAsia="Arial" w:cs="Arial"/>
          <w:noProof w:val="0"/>
          <w:sz w:val="24"/>
          <w:szCs w:val="24"/>
          <w:lang w:val="en-US"/>
        </w:rPr>
        <w:t xml:space="preserve">(Local adult education program) is now offering fall registration at all locations for GED classes that begin September 6, 2022. Learners can enroll in in-person, virtual, or hybrid preparation courses for the GED test subjects. Registration can be done online or by attending designated walk-up registration hours.  </w:t>
      </w:r>
    </w:p>
    <w:p xmlns:wp14="http://schemas.microsoft.com/office/word/2010/wordml" w:rsidP="23A4070C" w14:paraId="5BFF31B5" wp14:textId="0A18B9BE">
      <w:pPr>
        <w:pStyle w:val="Normal"/>
      </w:pPr>
      <w:r w:rsidRPr="23A4070C" w:rsidR="23A4070C">
        <w:rPr>
          <w:rFonts w:ascii="Arial" w:hAnsi="Arial" w:eastAsia="Arial" w:cs="Arial"/>
          <w:noProof w:val="0"/>
          <w:sz w:val="24"/>
          <w:szCs w:val="24"/>
          <w:lang w:val="en-US"/>
        </w:rPr>
        <w:t xml:space="preserve">Online registration for (insert locations) is available at (insert URL). In addition, walk-up registration hours will be held at all locations from (insert time) on Mondays and Wednesdays from (insert dates).  </w:t>
      </w:r>
    </w:p>
    <w:p xmlns:wp14="http://schemas.microsoft.com/office/word/2010/wordml" w:rsidP="23A4070C" w14:paraId="66F34333" wp14:textId="1D61A97F">
      <w:pPr>
        <w:pStyle w:val="Normal"/>
      </w:pPr>
      <w:r w:rsidRPr="23A4070C" w:rsidR="23A4070C">
        <w:rPr>
          <w:rFonts w:ascii="Arial" w:hAnsi="Arial" w:eastAsia="Arial" w:cs="Arial"/>
          <w:noProof w:val="0"/>
          <w:sz w:val="24"/>
          <w:szCs w:val="24"/>
          <w:lang w:val="en-US"/>
        </w:rPr>
        <w:t xml:space="preserve">The flexible class options are designed to help learners attain their high school equivalency credentials while maintaining work and personal commitments. Virtual class options were started in 2020 due to the pandemic and will remain an option for learners seeking full remote or hybrid GED preparation.  </w:t>
      </w:r>
    </w:p>
    <w:p xmlns:wp14="http://schemas.microsoft.com/office/word/2010/wordml" w:rsidP="23A4070C" w14:paraId="6ACAB239" wp14:textId="3367CDF8">
      <w:pPr>
        <w:pStyle w:val="Normal"/>
      </w:pPr>
      <w:r w:rsidRPr="23A4070C" w:rsidR="23A4070C">
        <w:rPr>
          <w:rFonts w:ascii="Arial" w:hAnsi="Arial" w:eastAsia="Arial" w:cs="Arial"/>
          <w:noProof w:val="0"/>
          <w:sz w:val="24"/>
          <w:szCs w:val="24"/>
          <w:lang w:val="en-US"/>
        </w:rPr>
        <w:t xml:space="preserve">(Insert quote about the GED preparation program, excitement for Fall registration, etc.) </w:t>
      </w:r>
    </w:p>
    <w:p xmlns:wp14="http://schemas.microsoft.com/office/word/2010/wordml" w:rsidP="23A4070C" w14:paraId="06B3B732" wp14:textId="1915570C">
      <w:pPr>
        <w:pStyle w:val="Normal"/>
      </w:pPr>
      <w:r w:rsidRPr="23A4070C" w:rsidR="23A4070C">
        <w:rPr>
          <w:rFonts w:ascii="Arial" w:hAnsi="Arial" w:eastAsia="Arial" w:cs="Arial"/>
          <w:noProof w:val="0"/>
          <w:sz w:val="24"/>
          <w:szCs w:val="24"/>
          <w:lang w:val="en-US"/>
        </w:rPr>
        <w:t xml:space="preserve">Earning a GED credential can have a life-changing impact on learners. GED grads can make, on average, $9,000 more per year than individuals without a high school credential. There are more than 20 million GED graduates worldwide, and nearly all employers and colleges accept the GED credential. </w:t>
      </w:r>
    </w:p>
    <w:p xmlns:wp14="http://schemas.microsoft.com/office/word/2010/wordml" w:rsidP="23A4070C" w14:paraId="2D6033EF" wp14:textId="0B1EA676">
      <w:pPr>
        <w:pStyle w:val="Normal"/>
      </w:pPr>
      <w:r w:rsidRPr="23A4070C" w:rsidR="23A4070C">
        <w:rPr>
          <w:rFonts w:ascii="Arial" w:hAnsi="Arial" w:eastAsia="Arial" w:cs="Arial"/>
          <w:noProof w:val="0"/>
          <w:sz w:val="24"/>
          <w:szCs w:val="24"/>
          <w:lang w:val="en-US"/>
        </w:rPr>
        <w:t xml:space="preserve">The (local adult education program) has offered GED preparation courses for residents since 1942. (Insert additional background and history) </w:t>
      </w:r>
    </w:p>
    <w:p xmlns:wp14="http://schemas.microsoft.com/office/word/2010/wordml" w:rsidP="23A4070C" w14:paraId="5534DB71" wp14:textId="506C2F36">
      <w:pPr>
        <w:pStyle w:val="Normal"/>
      </w:pPr>
      <w:r w:rsidRPr="23A4070C" w:rsidR="23A4070C">
        <w:rPr>
          <w:rFonts w:ascii="Arial" w:hAnsi="Arial" w:eastAsia="Arial" w:cs="Arial"/>
          <w:noProof w:val="0"/>
          <w:sz w:val="24"/>
          <w:szCs w:val="24"/>
          <w:lang w:val="en-US"/>
        </w:rPr>
        <w:t xml:space="preserve">Learners interested in learning more about the GED credential and preparation courses can contact the registration office at (555) 555-5555 or send an email to (insert email address). </w:t>
      </w:r>
    </w:p>
    <w:p xmlns:wp14="http://schemas.microsoft.com/office/word/2010/wordml" w:rsidP="23A4070C" w14:paraId="1CD728D6" wp14:textId="36B4C63E">
      <w:pPr>
        <w:pStyle w:val="Normal"/>
      </w:pPr>
      <w:r w:rsidRPr="23A4070C" w:rsidR="23A4070C">
        <w:rPr>
          <w:rFonts w:ascii="Arial" w:hAnsi="Arial" w:eastAsia="Arial" w:cs="Arial"/>
          <w:noProof w:val="0"/>
          <w:sz w:val="24"/>
          <w:szCs w:val="24"/>
          <w:lang w:val="en-US"/>
        </w:rPr>
        <w:t>More information about (Program Name) is available at (insert program website).</w:t>
      </w:r>
    </w:p>
    <w:p xmlns:wp14="http://schemas.microsoft.com/office/word/2010/wordml" w:rsidP="23A4070C" w14:paraId="70647806" wp14:textId="27568C66">
      <w:pPr>
        <w:pStyle w:val="Normal"/>
        <w:rPr>
          <w:rFonts w:ascii="Arial" w:hAnsi="Arial" w:eastAsia="Arial" w:cs="Arial"/>
          <w:noProof w:val="0"/>
          <w:sz w:val="24"/>
          <w:szCs w:val="24"/>
          <w:lang w:val="en-US"/>
        </w:rPr>
      </w:pPr>
    </w:p>
    <w:p xmlns:wp14="http://schemas.microsoft.com/office/word/2010/wordml" w:rsidP="23A4070C" w14:paraId="4C5941BC" wp14:textId="0A05F095">
      <w:pPr>
        <w:jc w:val="center"/>
      </w:pPr>
      <w:r w:rsidRPr="23A4070C" w:rsidR="23A4070C">
        <w:rPr>
          <w:rFonts w:ascii="Arial" w:hAnsi="Arial" w:eastAsia="Arial" w:cs="Arial"/>
          <w:noProof w:val="0"/>
          <w:color w:val="000000" w:themeColor="text1" w:themeTint="FF" w:themeShade="FF"/>
          <w:sz w:val="24"/>
          <w:szCs w:val="24"/>
          <w:lang w:val="en-US"/>
        </w:rPr>
        <w:t>###</w:t>
      </w:r>
    </w:p>
    <w:p xmlns:wp14="http://schemas.microsoft.com/office/word/2010/wordml" w14:paraId="7F641F6E" wp14:textId="208F5B1F">
      <w:r w:rsidRPr="23A4070C" w:rsidR="23A4070C">
        <w:rPr>
          <w:rFonts w:ascii="Times New Roman" w:hAnsi="Times New Roman" w:eastAsia="Times New Roman" w:cs="Times New Roman"/>
          <w:noProof w:val="0"/>
          <w:sz w:val="24"/>
          <w:szCs w:val="24"/>
          <w:lang w:val="en-US"/>
        </w:rPr>
        <w:t xml:space="preserve"> </w:t>
      </w:r>
    </w:p>
    <w:p xmlns:wp14="http://schemas.microsoft.com/office/word/2010/wordml" w14:paraId="2E50AB9D" wp14:textId="65AEE2B3">
      <w:r w:rsidRPr="23A4070C" w:rsidR="23A4070C">
        <w:rPr>
          <w:rFonts w:ascii="Arial" w:hAnsi="Arial" w:eastAsia="Arial" w:cs="Arial"/>
          <w:b w:val="1"/>
          <w:bCs w:val="1"/>
          <w:noProof w:val="0"/>
          <w:sz w:val="24"/>
          <w:szCs w:val="24"/>
          <w:lang w:val="en-US"/>
        </w:rPr>
        <w:t>About (Insert Program Name)</w:t>
      </w:r>
    </w:p>
    <w:p xmlns:wp14="http://schemas.microsoft.com/office/word/2010/wordml" w:rsidP="23A4070C" w14:paraId="17EF8F54" wp14:textId="04C99A0B">
      <w:pPr>
        <w:pStyle w:val="Normal"/>
        <w:rPr>
          <w:rFonts w:ascii="Arial" w:hAnsi="Arial" w:eastAsia="Arial" w:cs="Arial"/>
          <w:b w:val="0"/>
          <w:bCs w:val="0"/>
          <w:noProof w:val="0"/>
          <w:sz w:val="24"/>
          <w:szCs w:val="24"/>
          <w:lang w:val="en-US"/>
        </w:rPr>
      </w:pPr>
      <w:r w:rsidRPr="23A4070C" w:rsidR="23A4070C">
        <w:rPr>
          <w:rFonts w:ascii="Arial" w:hAnsi="Arial" w:eastAsia="Arial" w:cs="Arial"/>
          <w:b w:val="0"/>
          <w:bCs w:val="0"/>
          <w:noProof w:val="0"/>
          <w:sz w:val="24"/>
          <w:szCs w:val="24"/>
          <w:lang w:val="en-US"/>
        </w:rPr>
        <w:t>(Insert Program Background)</w:t>
      </w:r>
    </w:p>
    <w:p xmlns:wp14="http://schemas.microsoft.com/office/word/2010/wordml" w:rsidP="23A4070C" w14:paraId="687B37C1" wp14:textId="469D71BB">
      <w:pPr>
        <w:tabs>
          <w:tab w:val="left" w:leader="none" w:pos="360"/>
        </w:tabs>
      </w:pPr>
      <w:r w:rsidRPr="23A4070C" w:rsidR="23A4070C">
        <w:rPr>
          <w:rFonts w:ascii="Times New Roman" w:hAnsi="Times New Roman" w:eastAsia="Times New Roman" w:cs="Times New Roman"/>
          <w:noProof w:val="0"/>
          <w:sz w:val="24"/>
          <w:szCs w:val="24"/>
          <w:lang w:val="en-US"/>
        </w:rPr>
        <w:t xml:space="preserve"> </w:t>
      </w:r>
    </w:p>
    <w:p xmlns:wp14="http://schemas.microsoft.com/office/word/2010/wordml" w:rsidP="23A4070C" w14:paraId="7D85C68D" wp14:textId="28A59172">
      <w:pPr>
        <w:spacing w:line="276" w:lineRule="auto"/>
        <w:rPr>
          <w:rFonts w:ascii="Times New Roman" w:hAnsi="Times New Roman" w:eastAsia="Times New Roman" w:cs="Times New Roman"/>
          <w:noProof w:val="0"/>
          <w:sz w:val="24"/>
          <w:szCs w:val="24"/>
          <w:lang w:val="en-US"/>
        </w:rPr>
      </w:pPr>
    </w:p>
    <w:p xmlns:wp14="http://schemas.microsoft.com/office/word/2010/wordml" w:rsidP="23A4070C" w14:paraId="2C078E63" wp14:textId="1DD1A45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BE0EB"/>
    <w:rsid w:val="05314AC2"/>
    <w:rsid w:val="06AC810D"/>
    <w:rsid w:val="06EE9F4A"/>
    <w:rsid w:val="0AAD6544"/>
    <w:rsid w:val="0AD63B00"/>
    <w:rsid w:val="0B332B5C"/>
    <w:rsid w:val="0B332B5C"/>
    <w:rsid w:val="0C8C61B3"/>
    <w:rsid w:val="0C8C61B3"/>
    <w:rsid w:val="1034AC4B"/>
    <w:rsid w:val="10404CE4"/>
    <w:rsid w:val="120FCDCA"/>
    <w:rsid w:val="12E14CE5"/>
    <w:rsid w:val="141DF743"/>
    <w:rsid w:val="16CBE0EB"/>
    <w:rsid w:val="1C914AA6"/>
    <w:rsid w:val="1D076DF7"/>
    <w:rsid w:val="1FBF069F"/>
    <w:rsid w:val="23A4070C"/>
    <w:rsid w:val="256ADCB1"/>
    <w:rsid w:val="25F8DBCE"/>
    <w:rsid w:val="26047C67"/>
    <w:rsid w:val="27D3FD4D"/>
    <w:rsid w:val="29FF2E8C"/>
    <w:rsid w:val="2ACC4CF1"/>
    <w:rsid w:val="2B689903"/>
    <w:rsid w:val="2E433ED1"/>
    <w:rsid w:val="2F923650"/>
    <w:rsid w:val="305FEC2D"/>
    <w:rsid w:val="305FEC2D"/>
    <w:rsid w:val="30D2D225"/>
    <w:rsid w:val="35E35844"/>
    <w:rsid w:val="371F0683"/>
    <w:rsid w:val="397CE095"/>
    <w:rsid w:val="397CE095"/>
    <w:rsid w:val="3B29AF5F"/>
    <w:rsid w:val="3B29AF5F"/>
    <w:rsid w:val="3CA4E5AA"/>
    <w:rsid w:val="3CA4E5AA"/>
    <w:rsid w:val="3D982CD0"/>
    <w:rsid w:val="3EBE4B15"/>
    <w:rsid w:val="3EBE4B15"/>
    <w:rsid w:val="3F32CF3C"/>
    <w:rsid w:val="426B9DF3"/>
    <w:rsid w:val="42EC21DA"/>
    <w:rsid w:val="4832D209"/>
    <w:rsid w:val="497870A4"/>
    <w:rsid w:val="4B144105"/>
    <w:rsid w:val="4B144105"/>
    <w:rsid w:val="4C333B12"/>
    <w:rsid w:val="4C333B12"/>
    <w:rsid w:val="4D435828"/>
    <w:rsid w:val="4D771ED8"/>
    <w:rsid w:val="5581FEE7"/>
    <w:rsid w:val="5581FEE7"/>
    <w:rsid w:val="5B242206"/>
    <w:rsid w:val="5BE3B8A7"/>
    <w:rsid w:val="5DCC61EA"/>
    <w:rsid w:val="61B95A75"/>
    <w:rsid w:val="66B20E65"/>
    <w:rsid w:val="66B20E65"/>
    <w:rsid w:val="682D44B0"/>
    <w:rsid w:val="682D44B0"/>
    <w:rsid w:val="6F1854D6"/>
    <w:rsid w:val="71F1FE85"/>
    <w:rsid w:val="728421EA"/>
    <w:rsid w:val="73763B1B"/>
    <w:rsid w:val="79195A59"/>
    <w:rsid w:val="79195A59"/>
    <w:rsid w:val="7A9D641E"/>
    <w:rsid w:val="7CBDF75E"/>
    <w:rsid w:val="7CBDF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0EB"/>
  <w15:chartTrackingRefBased/>
  <w15:docId w15:val="{0DD8A4C3-21BF-43F5-B614-EA1CAFE2EA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2022-07-27T17:17:29.7706521Z</dcterms:created>
  <dcterms:modified xsi:type="dcterms:W3CDTF">2022-07-27T19:14:05.2785892Z</dcterms:modified>
  <dc:creator>Danielle Wilson</dc:creator>
  <lastModifiedBy>Danielle Wilson</lastModifiedBy>
</coreProperties>
</file>